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年省对州及州对县市转移</w:t>
      </w:r>
    </w:p>
    <w:p>
      <w:pPr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支付决算的说明</w:t>
      </w:r>
    </w:p>
    <w:p>
      <w:pPr>
        <w:snapToGrid w:val="0"/>
        <w:spacing w:line="660" w:lineRule="exact"/>
        <w:jc w:val="center"/>
        <w:rPr>
          <w:rFonts w:ascii="宋体"/>
          <w:b/>
          <w:bCs/>
          <w:sz w:val="36"/>
          <w:szCs w:val="36"/>
        </w:rPr>
      </w:pPr>
    </w:p>
    <w:p>
      <w:pPr>
        <w:pStyle w:val="2"/>
        <w:adjustRightInd w:val="0"/>
        <w:snapToGrid w:val="0"/>
        <w:spacing w:line="620" w:lineRule="exact"/>
        <w:ind w:firstLine="641"/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年，省对全州一般公共预算补助共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302.5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亿元，比上年增加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18.32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亿元，增长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6.45%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。其中：返还性收入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2.11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亿元；一般性转移支付收入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263.28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亿元，增加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25.1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亿元；专项补助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37.11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亿元，减少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6.83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亿元。</w:t>
      </w:r>
    </w:p>
    <w:p>
      <w:pPr>
        <w:pStyle w:val="2"/>
        <w:adjustRightInd w:val="0"/>
        <w:snapToGrid w:val="0"/>
        <w:spacing w:line="620" w:lineRule="exact"/>
        <w:ind w:firstLine="641"/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州级转下县（市）一般公共预算补助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36.24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亿元，占补助总额的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97.65%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，比上年减少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4.89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亿元，下降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11.89%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（不含转贷市县政府一般债券）。其中：返还性补助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2.11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亿元，主要为增值税等税收基数返还；一般性转移支付补助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263.28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亿元，主要根据市县标准财政收支缺口、“三保”支出需求、财政困难程度以及财政共同事权各级承担比例等因素测算分配；专项补助</w:t>
      </w:r>
      <w:r>
        <w:rPr>
          <w:rFonts w:ascii="仿宋_GB2312" w:hAnsi="仿宋_GB2312" w:eastAsia="仿宋_GB2312" w:cs="仿宋_GB2312"/>
          <w:color w:val="0D0D0D"/>
          <w:kern w:val="0"/>
          <w:sz w:val="32"/>
          <w:szCs w:val="32"/>
        </w:rPr>
        <w:t>37.11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</w:rPr>
        <w:t>亿元。根据专项资金管理办法，按因素法、项目法或相结合的方式测算分配。</w:t>
      </w:r>
    </w:p>
    <w:p>
      <w:pPr>
        <w:widowControl/>
        <w:topLinePunct/>
        <w:spacing w:line="62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D0D0D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年，省财政厅下达我州均衡性、重点生态功能区转移支付、县级基本财力保障机制奖补</w:t>
      </w:r>
      <w:r>
        <w:rPr>
          <w:rFonts w:ascii="仿宋_GB2312" w:hAnsi="仿宋_GB2312" w:eastAsia="仿宋_GB2312" w:cs="仿宋_GB2312"/>
          <w:color w:val="0D0D0D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项财力性转移支付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96.69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亿元，其中增量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9.82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亿元。具体安排情况是：</w:t>
      </w:r>
      <w:r>
        <w:rPr>
          <w:rFonts w:ascii="仿宋_GB2312" w:hAnsi="仿宋_GB2312" w:eastAsia="仿宋_GB2312" w:cs="仿宋_GB2312"/>
          <w:color w:val="0D0D0D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均衡性转移支付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72.14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亿元，比上年增加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7.95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亿元。增量资金主要下达市县用于落实“六稳”“六保”任务等支出。</w:t>
      </w:r>
      <w:r>
        <w:rPr>
          <w:rFonts w:ascii="仿宋_GB2312" w:hAnsi="仿宋_GB2312" w:eastAsia="仿宋_GB2312" w:cs="仿宋_GB2312"/>
          <w:color w:val="0D0D0D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县级基本财力保障机制奖补资金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17.1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亿元，全部下达市县用于“三保”支出。</w:t>
      </w:r>
      <w:r>
        <w:rPr>
          <w:rFonts w:ascii="仿宋_GB2312" w:hAnsi="仿宋_GB2312" w:eastAsia="仿宋_GB2312" w:cs="仿宋_GB2312"/>
          <w:color w:val="0D0D0D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重点生态功能区转移支付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7.45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亿元，比上年增加</w:t>
      </w:r>
      <w:r>
        <w:rPr>
          <w:rFonts w:ascii="仿宋_GB2312" w:hAnsi="仿宋_GB2312" w:eastAsia="仿宋_GB2312" w:cs="仿宋_GB2312"/>
          <w:color w:val="0D0D0D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亿元，全部下达市县用于生态环境保护和改善民生。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VhMTA1YjNlOWVmZDJkZmEwNmUzY2Y4ZDZhZDVkMTcifQ=="/>
  </w:docVars>
  <w:rsids>
    <w:rsidRoot w:val="00C23A78"/>
    <w:rsid w:val="00000830"/>
    <w:rsid w:val="000012BC"/>
    <w:rsid w:val="00002AB6"/>
    <w:rsid w:val="000201AB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2D25"/>
    <w:rsid w:val="000435A4"/>
    <w:rsid w:val="00052A5A"/>
    <w:rsid w:val="00052DD9"/>
    <w:rsid w:val="000567DA"/>
    <w:rsid w:val="00057148"/>
    <w:rsid w:val="00061E25"/>
    <w:rsid w:val="0006415F"/>
    <w:rsid w:val="00067668"/>
    <w:rsid w:val="00070950"/>
    <w:rsid w:val="0007222F"/>
    <w:rsid w:val="00074098"/>
    <w:rsid w:val="00074535"/>
    <w:rsid w:val="000755E2"/>
    <w:rsid w:val="0008305F"/>
    <w:rsid w:val="00095843"/>
    <w:rsid w:val="000A0FFA"/>
    <w:rsid w:val="000A49BC"/>
    <w:rsid w:val="000A58F7"/>
    <w:rsid w:val="000C1F18"/>
    <w:rsid w:val="000C23E8"/>
    <w:rsid w:val="000C484D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25F0B"/>
    <w:rsid w:val="001321F1"/>
    <w:rsid w:val="00135890"/>
    <w:rsid w:val="001361EF"/>
    <w:rsid w:val="001447A7"/>
    <w:rsid w:val="00147A2A"/>
    <w:rsid w:val="001515E5"/>
    <w:rsid w:val="00152419"/>
    <w:rsid w:val="00155205"/>
    <w:rsid w:val="001600EB"/>
    <w:rsid w:val="001603F3"/>
    <w:rsid w:val="00163EC7"/>
    <w:rsid w:val="0016695D"/>
    <w:rsid w:val="001728B5"/>
    <w:rsid w:val="0017323B"/>
    <w:rsid w:val="0017363F"/>
    <w:rsid w:val="00175279"/>
    <w:rsid w:val="00176AC0"/>
    <w:rsid w:val="0019111C"/>
    <w:rsid w:val="0019204E"/>
    <w:rsid w:val="0019487C"/>
    <w:rsid w:val="00195E6A"/>
    <w:rsid w:val="001A13BF"/>
    <w:rsid w:val="001A2FAB"/>
    <w:rsid w:val="001A7F5B"/>
    <w:rsid w:val="001B1387"/>
    <w:rsid w:val="001B14ED"/>
    <w:rsid w:val="001B406D"/>
    <w:rsid w:val="001B7B59"/>
    <w:rsid w:val="001C2E3C"/>
    <w:rsid w:val="001C5E9F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45F7D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0B54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2F1FD7"/>
    <w:rsid w:val="00300528"/>
    <w:rsid w:val="00313452"/>
    <w:rsid w:val="00322D65"/>
    <w:rsid w:val="0032693A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45CF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1197"/>
    <w:rsid w:val="0044040B"/>
    <w:rsid w:val="004465A8"/>
    <w:rsid w:val="00454021"/>
    <w:rsid w:val="00460435"/>
    <w:rsid w:val="004618DD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E3009"/>
    <w:rsid w:val="004E3342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99B"/>
    <w:rsid w:val="005B3818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2998"/>
    <w:rsid w:val="0061442D"/>
    <w:rsid w:val="00617442"/>
    <w:rsid w:val="006212AD"/>
    <w:rsid w:val="00621718"/>
    <w:rsid w:val="00623BA8"/>
    <w:rsid w:val="0063361A"/>
    <w:rsid w:val="00642F50"/>
    <w:rsid w:val="006448AC"/>
    <w:rsid w:val="0064543D"/>
    <w:rsid w:val="00647C49"/>
    <w:rsid w:val="006502FC"/>
    <w:rsid w:val="00656820"/>
    <w:rsid w:val="006610C1"/>
    <w:rsid w:val="00664D63"/>
    <w:rsid w:val="006651A1"/>
    <w:rsid w:val="00666258"/>
    <w:rsid w:val="00671573"/>
    <w:rsid w:val="00672275"/>
    <w:rsid w:val="00672B4F"/>
    <w:rsid w:val="00674668"/>
    <w:rsid w:val="006751DA"/>
    <w:rsid w:val="00677415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A07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0FC6"/>
    <w:rsid w:val="00795EB3"/>
    <w:rsid w:val="007A4F9E"/>
    <w:rsid w:val="007B15DD"/>
    <w:rsid w:val="007B3A82"/>
    <w:rsid w:val="007B4289"/>
    <w:rsid w:val="007C6E94"/>
    <w:rsid w:val="007D4307"/>
    <w:rsid w:val="007D5C03"/>
    <w:rsid w:val="007E3599"/>
    <w:rsid w:val="007E4994"/>
    <w:rsid w:val="007F63BE"/>
    <w:rsid w:val="00811666"/>
    <w:rsid w:val="00817642"/>
    <w:rsid w:val="00817E50"/>
    <w:rsid w:val="00817FD8"/>
    <w:rsid w:val="00820265"/>
    <w:rsid w:val="00833ECC"/>
    <w:rsid w:val="00854B0B"/>
    <w:rsid w:val="008621DB"/>
    <w:rsid w:val="00866EB0"/>
    <w:rsid w:val="008714D0"/>
    <w:rsid w:val="00875537"/>
    <w:rsid w:val="00885CFD"/>
    <w:rsid w:val="008876B5"/>
    <w:rsid w:val="008A5E58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552C4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4818"/>
    <w:rsid w:val="009B2213"/>
    <w:rsid w:val="009B2D8E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067EC"/>
    <w:rsid w:val="00B21EAE"/>
    <w:rsid w:val="00B2587D"/>
    <w:rsid w:val="00B31F71"/>
    <w:rsid w:val="00B44100"/>
    <w:rsid w:val="00B4623E"/>
    <w:rsid w:val="00B528B2"/>
    <w:rsid w:val="00B55656"/>
    <w:rsid w:val="00B56DF6"/>
    <w:rsid w:val="00B6150B"/>
    <w:rsid w:val="00B6352C"/>
    <w:rsid w:val="00B647FB"/>
    <w:rsid w:val="00B7049B"/>
    <w:rsid w:val="00B74675"/>
    <w:rsid w:val="00B82439"/>
    <w:rsid w:val="00B8393C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708"/>
    <w:rsid w:val="00BD1DAD"/>
    <w:rsid w:val="00BD2155"/>
    <w:rsid w:val="00BD65E4"/>
    <w:rsid w:val="00BD76A5"/>
    <w:rsid w:val="00BE1986"/>
    <w:rsid w:val="00BE4A50"/>
    <w:rsid w:val="00BF57D8"/>
    <w:rsid w:val="00BF5AAF"/>
    <w:rsid w:val="00C06FC8"/>
    <w:rsid w:val="00C12C8C"/>
    <w:rsid w:val="00C23A78"/>
    <w:rsid w:val="00C2516E"/>
    <w:rsid w:val="00C25C75"/>
    <w:rsid w:val="00C341A8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1627"/>
    <w:rsid w:val="00D02F9F"/>
    <w:rsid w:val="00D0455B"/>
    <w:rsid w:val="00D04827"/>
    <w:rsid w:val="00D16684"/>
    <w:rsid w:val="00D2015C"/>
    <w:rsid w:val="00D20A15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5608B"/>
    <w:rsid w:val="00E62296"/>
    <w:rsid w:val="00E71965"/>
    <w:rsid w:val="00E94A41"/>
    <w:rsid w:val="00EB6898"/>
    <w:rsid w:val="00EB6E74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25255"/>
    <w:rsid w:val="00F326EB"/>
    <w:rsid w:val="00F335A0"/>
    <w:rsid w:val="00F33678"/>
    <w:rsid w:val="00F33A9F"/>
    <w:rsid w:val="00F45045"/>
    <w:rsid w:val="00F51409"/>
    <w:rsid w:val="00F5203B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C2CB4"/>
    <w:rsid w:val="00FD1C26"/>
    <w:rsid w:val="00FD1D80"/>
    <w:rsid w:val="00FD26B9"/>
    <w:rsid w:val="00FD6C18"/>
    <w:rsid w:val="00FF01CA"/>
    <w:rsid w:val="00FF156A"/>
    <w:rsid w:val="037B622E"/>
    <w:rsid w:val="053E5F17"/>
    <w:rsid w:val="05D67DD5"/>
    <w:rsid w:val="07184D70"/>
    <w:rsid w:val="072864DD"/>
    <w:rsid w:val="085332AC"/>
    <w:rsid w:val="0A844B4D"/>
    <w:rsid w:val="0D6A50AE"/>
    <w:rsid w:val="0D830D3D"/>
    <w:rsid w:val="0D8A3728"/>
    <w:rsid w:val="0F2621A2"/>
    <w:rsid w:val="0F4C2BE8"/>
    <w:rsid w:val="0F914E77"/>
    <w:rsid w:val="0FDF6621"/>
    <w:rsid w:val="111625C3"/>
    <w:rsid w:val="11C94701"/>
    <w:rsid w:val="11CF0A78"/>
    <w:rsid w:val="12B366D6"/>
    <w:rsid w:val="13CA0AA2"/>
    <w:rsid w:val="16447601"/>
    <w:rsid w:val="18B74B7A"/>
    <w:rsid w:val="1B522B5E"/>
    <w:rsid w:val="1B7A18CD"/>
    <w:rsid w:val="1C956B84"/>
    <w:rsid w:val="1E397AE6"/>
    <w:rsid w:val="1F69690F"/>
    <w:rsid w:val="202C4A23"/>
    <w:rsid w:val="226617E5"/>
    <w:rsid w:val="229E7E3D"/>
    <w:rsid w:val="239B25E0"/>
    <w:rsid w:val="23C1209E"/>
    <w:rsid w:val="24BB0445"/>
    <w:rsid w:val="24F8368E"/>
    <w:rsid w:val="257324FC"/>
    <w:rsid w:val="287A3EBB"/>
    <w:rsid w:val="294B5024"/>
    <w:rsid w:val="298D5BE4"/>
    <w:rsid w:val="29C369D8"/>
    <w:rsid w:val="2A253611"/>
    <w:rsid w:val="2AE70386"/>
    <w:rsid w:val="2CF92791"/>
    <w:rsid w:val="2E423641"/>
    <w:rsid w:val="2F2075F2"/>
    <w:rsid w:val="302A3BE8"/>
    <w:rsid w:val="309D2676"/>
    <w:rsid w:val="316B1E07"/>
    <w:rsid w:val="32555174"/>
    <w:rsid w:val="351E1375"/>
    <w:rsid w:val="35617678"/>
    <w:rsid w:val="36914247"/>
    <w:rsid w:val="37E82542"/>
    <w:rsid w:val="3948607A"/>
    <w:rsid w:val="3B6658F2"/>
    <w:rsid w:val="3BC96069"/>
    <w:rsid w:val="3D3B3315"/>
    <w:rsid w:val="3D447953"/>
    <w:rsid w:val="40291020"/>
    <w:rsid w:val="402C7DE0"/>
    <w:rsid w:val="40F21C45"/>
    <w:rsid w:val="4161313D"/>
    <w:rsid w:val="42DB761F"/>
    <w:rsid w:val="44046A06"/>
    <w:rsid w:val="447C4231"/>
    <w:rsid w:val="45F04A84"/>
    <w:rsid w:val="46406286"/>
    <w:rsid w:val="46AA142F"/>
    <w:rsid w:val="47535734"/>
    <w:rsid w:val="47613FA5"/>
    <w:rsid w:val="48CF0621"/>
    <w:rsid w:val="494F43BD"/>
    <w:rsid w:val="4AD81FC4"/>
    <w:rsid w:val="4B472D66"/>
    <w:rsid w:val="4CCB0E36"/>
    <w:rsid w:val="4D44454E"/>
    <w:rsid w:val="4DCF11E4"/>
    <w:rsid w:val="4E1D1CF4"/>
    <w:rsid w:val="4ECE030A"/>
    <w:rsid w:val="511657D7"/>
    <w:rsid w:val="51264591"/>
    <w:rsid w:val="51F30E91"/>
    <w:rsid w:val="533850E0"/>
    <w:rsid w:val="53D041D1"/>
    <w:rsid w:val="559D5A55"/>
    <w:rsid w:val="59362507"/>
    <w:rsid w:val="597E3563"/>
    <w:rsid w:val="599D2277"/>
    <w:rsid w:val="5A861B7D"/>
    <w:rsid w:val="5BAD3F86"/>
    <w:rsid w:val="5E1B0D76"/>
    <w:rsid w:val="5E8A0D81"/>
    <w:rsid w:val="5F0A3827"/>
    <w:rsid w:val="6197271B"/>
    <w:rsid w:val="62FE0968"/>
    <w:rsid w:val="631006B0"/>
    <w:rsid w:val="63BC7610"/>
    <w:rsid w:val="649305D2"/>
    <w:rsid w:val="66BA21D3"/>
    <w:rsid w:val="66DE4F55"/>
    <w:rsid w:val="67820C19"/>
    <w:rsid w:val="679766E8"/>
    <w:rsid w:val="682F6D6E"/>
    <w:rsid w:val="690225AB"/>
    <w:rsid w:val="6B833297"/>
    <w:rsid w:val="6BF726A5"/>
    <w:rsid w:val="6C217842"/>
    <w:rsid w:val="6C9A7F97"/>
    <w:rsid w:val="6D6E7827"/>
    <w:rsid w:val="6EC277C3"/>
    <w:rsid w:val="6F6A5653"/>
    <w:rsid w:val="6FE87B62"/>
    <w:rsid w:val="701855BA"/>
    <w:rsid w:val="70686B08"/>
    <w:rsid w:val="70E46F2A"/>
    <w:rsid w:val="71EE1E59"/>
    <w:rsid w:val="725C5148"/>
    <w:rsid w:val="72F13B4F"/>
    <w:rsid w:val="72FB6E61"/>
    <w:rsid w:val="738A3D31"/>
    <w:rsid w:val="75351C40"/>
    <w:rsid w:val="75C3232C"/>
    <w:rsid w:val="762931D1"/>
    <w:rsid w:val="763E6661"/>
    <w:rsid w:val="76AD2E67"/>
    <w:rsid w:val="785C589E"/>
    <w:rsid w:val="798744C7"/>
    <w:rsid w:val="7B5A38DE"/>
    <w:rsid w:val="7CA346CB"/>
    <w:rsid w:val="7D1658CF"/>
    <w:rsid w:val="7F9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pPr>
      <w:adjustRightInd/>
      <w:spacing w:line="240" w:lineRule="auto"/>
    </w:pPr>
    <w:rPr>
      <w:rFonts w:ascii="宋体" w:hAnsi="Courier New"/>
      <w:kern w:val="2"/>
    </w:rPr>
  </w:style>
  <w:style w:type="paragraph" w:styleId="3">
    <w:name w:val="Balloon Text"/>
    <w:basedOn w:val="1"/>
    <w:link w:val="9"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Plain Text Char"/>
    <w:basedOn w:val="7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9">
    <w:name w:val="Balloon Text Char"/>
    <w:basedOn w:val="7"/>
    <w:link w:val="3"/>
    <w:semiHidden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Footer Char"/>
    <w:basedOn w:val="7"/>
    <w:link w:val="4"/>
    <w:semiHidden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中国仙剑音乐网</Company>
  <Pages>2</Pages>
  <Words>86</Words>
  <Characters>496</Characters>
  <Lines>0</Lines>
  <Paragraphs>0</Paragraphs>
  <TotalTime>125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2016-07-08T01:33:00Z</dcterms:created>
  <dc:creator>张启旭</dc:creator>
  <cp:lastModifiedBy>Administrator</cp:lastModifiedBy>
  <cp:lastPrinted>2022-09-07T01:52:00Z</cp:lastPrinted>
  <dcterms:modified xsi:type="dcterms:W3CDTF">2023-08-22T03:56:49Z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CD772D83614C43408099CF0ABABCB157</vt:lpwstr>
  </property>
</Properties>
</file>